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D3" w:rsidRDefault="00DE5BD3">
      <w:pPr>
        <w:widowControl/>
        <w:jc w:val="left"/>
        <w:rPr>
          <w:rFonts w:ascii="黑体" w:eastAsia="黑体" w:hAnsi="黑体" w:cs="黑体"/>
          <w:kern w:val="0"/>
          <w:sz w:val="28"/>
          <w:szCs w:val="28"/>
          <w:lang/>
        </w:rPr>
      </w:pPr>
      <w:r>
        <w:rPr>
          <w:rFonts w:ascii="黑体" w:eastAsia="黑体" w:hAnsi="黑体" w:cs="黑体" w:hint="eastAsia"/>
          <w:kern w:val="0"/>
          <w:sz w:val="28"/>
          <w:szCs w:val="28"/>
          <w:lang/>
        </w:rPr>
        <w:t>附件</w:t>
      </w:r>
      <w:r>
        <w:rPr>
          <w:rFonts w:ascii="黑体" w:eastAsia="黑体" w:hAnsi="黑体" w:cs="黑体"/>
          <w:kern w:val="0"/>
          <w:sz w:val="28"/>
          <w:szCs w:val="28"/>
          <w:lang/>
        </w:rPr>
        <w:t>4</w:t>
      </w:r>
      <w:r>
        <w:rPr>
          <w:rFonts w:ascii="黑体" w:eastAsia="黑体" w:hAnsi="黑体" w:cs="黑体" w:hint="eastAsia"/>
          <w:kern w:val="0"/>
          <w:sz w:val="28"/>
          <w:szCs w:val="28"/>
          <w:lang/>
        </w:rPr>
        <w:t>：</w:t>
      </w:r>
    </w:p>
    <w:p w:rsidR="00DE5BD3" w:rsidRDefault="00DE5BD3">
      <w:pPr>
        <w:widowControl/>
        <w:jc w:val="center"/>
        <w:rPr>
          <w:rFonts w:ascii="宋体" w:cs="宋体"/>
          <w:kern w:val="0"/>
          <w:sz w:val="24"/>
          <w:lang/>
        </w:rPr>
      </w:pPr>
      <w:r>
        <w:rPr>
          <w:rFonts w:ascii="黑体" w:eastAsia="黑体" w:hAnsi="黑体" w:cs="黑体" w:hint="eastAsia"/>
          <w:kern w:val="0"/>
          <w:sz w:val="28"/>
          <w:szCs w:val="28"/>
          <w:lang/>
        </w:rPr>
        <w:t>专业课作公选课上课时间表</w:t>
      </w:r>
    </w:p>
    <w:tbl>
      <w:tblPr>
        <w:tblW w:w="12472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681"/>
        <w:gridCol w:w="2085"/>
        <w:gridCol w:w="2628"/>
        <w:gridCol w:w="1001"/>
        <w:gridCol w:w="1385"/>
        <w:gridCol w:w="1484"/>
        <w:gridCol w:w="3208"/>
      </w:tblGrid>
      <w:tr w:rsidR="00DE5BD3" w:rsidRPr="00D15BB8">
        <w:trPr>
          <w:trHeight w:val="27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序号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开课学院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课程名称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学分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教师姓名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课程归属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/>
              </w:rPr>
              <w:t>上课时间</w:t>
            </w:r>
          </w:p>
        </w:tc>
      </w:tr>
      <w:tr w:rsidR="00DE5BD3" w:rsidRPr="00D15BB8">
        <w:trPr>
          <w:trHeight w:val="27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建筑工程学院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设计构成基础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王清华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艺术类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周一第</w:t>
            </w:r>
            <w:r>
              <w:rPr>
                <w:sz w:val="20"/>
                <w:szCs w:val="20"/>
              </w:rPr>
              <w:t>7,8,9</w:t>
            </w:r>
            <w:r>
              <w:rPr>
                <w:rFonts w:hint="eastAsia"/>
                <w:sz w:val="20"/>
                <w:szCs w:val="20"/>
              </w:rPr>
              <w:t>节</w:t>
            </w:r>
            <w:r>
              <w:rPr>
                <w:sz w:val="20"/>
                <w:szCs w:val="20"/>
              </w:rPr>
              <w:t>{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5-17</w:t>
            </w:r>
            <w:r>
              <w:rPr>
                <w:rFonts w:hint="eastAsia"/>
                <w:sz w:val="20"/>
                <w:szCs w:val="20"/>
              </w:rPr>
              <w:t>周</w:t>
            </w:r>
            <w:r>
              <w:rPr>
                <w:sz w:val="20"/>
                <w:szCs w:val="20"/>
              </w:rPr>
              <w:t>}</w:t>
            </w:r>
          </w:p>
        </w:tc>
      </w:tr>
      <w:tr w:rsidR="00DE5BD3" w:rsidRPr="00D15BB8">
        <w:trPr>
          <w:trHeight w:val="27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建筑工程学院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基础工程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颜玲月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自然科学类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周二第</w:t>
            </w:r>
            <w:r>
              <w:rPr>
                <w:sz w:val="20"/>
                <w:szCs w:val="20"/>
              </w:rPr>
              <w:t>1,2</w:t>
            </w:r>
            <w:r>
              <w:rPr>
                <w:rFonts w:hint="eastAsia"/>
                <w:sz w:val="20"/>
                <w:szCs w:val="20"/>
              </w:rPr>
              <w:t>节</w:t>
            </w:r>
            <w:r>
              <w:rPr>
                <w:sz w:val="20"/>
                <w:szCs w:val="20"/>
              </w:rPr>
              <w:t>{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5-17</w:t>
            </w:r>
            <w:r>
              <w:rPr>
                <w:rFonts w:hint="eastAsia"/>
                <w:sz w:val="20"/>
                <w:szCs w:val="20"/>
              </w:rPr>
              <w:t>周</w:t>
            </w:r>
            <w:r>
              <w:rPr>
                <w:sz w:val="20"/>
                <w:szCs w:val="20"/>
              </w:rPr>
              <w:t>}</w:t>
            </w:r>
          </w:p>
        </w:tc>
      </w:tr>
      <w:tr w:rsidR="00DE5BD3" w:rsidRPr="00D15BB8">
        <w:trPr>
          <w:trHeight w:val="27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建筑工程学院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绿色建筑及可持续发展概论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杨悦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绿色教育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周四第</w:t>
            </w:r>
            <w:r>
              <w:rPr>
                <w:sz w:val="20"/>
                <w:szCs w:val="20"/>
              </w:rPr>
              <w:t>3,4</w:t>
            </w:r>
            <w:r>
              <w:rPr>
                <w:rFonts w:hint="eastAsia"/>
                <w:sz w:val="20"/>
                <w:szCs w:val="20"/>
              </w:rPr>
              <w:t>节</w:t>
            </w:r>
            <w:r>
              <w:rPr>
                <w:sz w:val="20"/>
                <w:szCs w:val="20"/>
              </w:rPr>
              <w:t>{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5-13</w:t>
            </w:r>
            <w:r>
              <w:rPr>
                <w:rFonts w:hint="eastAsia"/>
                <w:sz w:val="20"/>
                <w:szCs w:val="20"/>
              </w:rPr>
              <w:t>周</w:t>
            </w:r>
            <w:r>
              <w:rPr>
                <w:sz w:val="20"/>
                <w:szCs w:val="20"/>
              </w:rPr>
              <w:t>}</w:t>
            </w:r>
          </w:p>
        </w:tc>
      </w:tr>
      <w:tr w:rsidR="00DE5BD3" w:rsidRPr="00D15BB8">
        <w:trPr>
          <w:trHeight w:val="27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建筑工程学院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边坡与支护工程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付晓强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自然科学类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周四第</w:t>
            </w:r>
            <w:r>
              <w:rPr>
                <w:sz w:val="20"/>
                <w:szCs w:val="20"/>
              </w:rPr>
              <w:t>1,2</w:t>
            </w:r>
            <w:r>
              <w:rPr>
                <w:rFonts w:hint="eastAsia"/>
                <w:sz w:val="20"/>
                <w:szCs w:val="20"/>
              </w:rPr>
              <w:t>节</w:t>
            </w:r>
            <w:r>
              <w:rPr>
                <w:sz w:val="20"/>
                <w:szCs w:val="20"/>
              </w:rPr>
              <w:t>{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5-17</w:t>
            </w:r>
            <w:r>
              <w:rPr>
                <w:rFonts w:hint="eastAsia"/>
                <w:sz w:val="20"/>
                <w:szCs w:val="20"/>
              </w:rPr>
              <w:t>周</w:t>
            </w:r>
            <w:r>
              <w:rPr>
                <w:sz w:val="20"/>
                <w:szCs w:val="20"/>
              </w:rPr>
              <w:t>}</w:t>
            </w:r>
          </w:p>
        </w:tc>
      </w:tr>
      <w:tr w:rsidR="00DE5BD3" w:rsidRPr="00D15BB8">
        <w:trPr>
          <w:trHeight w:val="27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建筑工程学院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风景速写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林银大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艺术类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周四第</w:t>
            </w:r>
            <w:r>
              <w:rPr>
                <w:sz w:val="20"/>
                <w:szCs w:val="20"/>
              </w:rPr>
              <w:t>7,8,9</w:t>
            </w:r>
            <w:r>
              <w:rPr>
                <w:rFonts w:hint="eastAsia"/>
                <w:sz w:val="20"/>
                <w:szCs w:val="20"/>
              </w:rPr>
              <w:t>节</w:t>
            </w:r>
            <w:r>
              <w:rPr>
                <w:sz w:val="20"/>
                <w:szCs w:val="20"/>
              </w:rPr>
              <w:t>{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5-17</w:t>
            </w:r>
            <w:r>
              <w:rPr>
                <w:rFonts w:hint="eastAsia"/>
                <w:sz w:val="20"/>
                <w:szCs w:val="20"/>
              </w:rPr>
              <w:t>周</w:t>
            </w:r>
            <w:r>
              <w:rPr>
                <w:sz w:val="20"/>
                <w:szCs w:val="20"/>
              </w:rPr>
              <w:t>}</w:t>
            </w:r>
          </w:p>
        </w:tc>
      </w:tr>
      <w:tr w:rsidR="00DE5BD3" w:rsidRPr="00D15BB8">
        <w:trPr>
          <w:trHeight w:val="27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建筑工程学院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工程建设法规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张君榮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人文社科类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E5BD3" w:rsidRDefault="00DE5BD3"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周三第</w:t>
            </w:r>
            <w:r>
              <w:rPr>
                <w:sz w:val="20"/>
                <w:szCs w:val="20"/>
              </w:rPr>
              <w:t>1,2</w:t>
            </w:r>
            <w:r>
              <w:rPr>
                <w:rFonts w:hint="eastAsia"/>
                <w:sz w:val="20"/>
                <w:szCs w:val="20"/>
              </w:rPr>
              <w:t>节</w:t>
            </w:r>
            <w:r>
              <w:rPr>
                <w:sz w:val="20"/>
                <w:szCs w:val="20"/>
              </w:rPr>
              <w:t>{</w:t>
            </w: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sz w:val="20"/>
                <w:szCs w:val="20"/>
              </w:rPr>
              <w:t>5-9</w:t>
            </w:r>
            <w:r>
              <w:rPr>
                <w:rFonts w:hint="eastAsia"/>
                <w:sz w:val="20"/>
                <w:szCs w:val="20"/>
              </w:rPr>
              <w:t>周</w:t>
            </w:r>
            <w:r>
              <w:rPr>
                <w:sz w:val="20"/>
                <w:szCs w:val="20"/>
              </w:rPr>
              <w:t>}</w:t>
            </w:r>
          </w:p>
        </w:tc>
      </w:tr>
    </w:tbl>
    <w:p w:rsidR="00DE5BD3" w:rsidRDefault="00DE5BD3">
      <w:pPr>
        <w:widowControl/>
        <w:jc w:val="left"/>
        <w:rPr>
          <w:rFonts w:ascii="宋体" w:cs="宋体"/>
          <w:kern w:val="0"/>
          <w:sz w:val="24"/>
          <w:lang/>
        </w:rPr>
      </w:pPr>
    </w:p>
    <w:p w:rsidR="00DE5BD3" w:rsidRDefault="00DE5BD3">
      <w:pPr>
        <w:widowControl/>
        <w:jc w:val="left"/>
        <w:rPr>
          <w:rFonts w:ascii="宋体" w:cs="宋体"/>
          <w:kern w:val="0"/>
          <w:sz w:val="24"/>
          <w:lang/>
        </w:rPr>
      </w:pPr>
    </w:p>
    <w:p w:rsidR="00DE5BD3" w:rsidRDefault="00DE5BD3">
      <w:bookmarkStart w:id="0" w:name="_GoBack"/>
      <w:bookmarkEnd w:id="0"/>
    </w:p>
    <w:sectPr w:rsidR="00DE5BD3" w:rsidSect="00EF03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A3A28FE"/>
    <w:rsid w:val="00300769"/>
    <w:rsid w:val="009D1018"/>
    <w:rsid w:val="00D15BB8"/>
    <w:rsid w:val="00DE5BD3"/>
    <w:rsid w:val="00EF038F"/>
    <w:rsid w:val="0D0131A0"/>
    <w:rsid w:val="0E0B3314"/>
    <w:rsid w:val="0FA876D9"/>
    <w:rsid w:val="16846684"/>
    <w:rsid w:val="19EE226C"/>
    <w:rsid w:val="20CE4A52"/>
    <w:rsid w:val="218A009B"/>
    <w:rsid w:val="254C026E"/>
    <w:rsid w:val="2B9D161B"/>
    <w:rsid w:val="2F1A11E1"/>
    <w:rsid w:val="30047F76"/>
    <w:rsid w:val="3D156ED1"/>
    <w:rsid w:val="42862306"/>
    <w:rsid w:val="462A362A"/>
    <w:rsid w:val="514D6EDB"/>
    <w:rsid w:val="566A6216"/>
    <w:rsid w:val="6F8236A7"/>
    <w:rsid w:val="79A05923"/>
    <w:rsid w:val="7A3A2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38F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50</Words>
  <Characters>285</Characters>
  <Application>Microsoft Office Outlook</Application>
  <DocSecurity>0</DocSecurity>
  <Lines>0</Lines>
  <Paragraphs>0</Paragraphs>
  <ScaleCrop>false</ScaleCrop>
  <Company>Www.SangSan.Cn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桑三博客</cp:lastModifiedBy>
  <cp:revision>2</cp:revision>
  <dcterms:created xsi:type="dcterms:W3CDTF">2019-03-05T00:44:00Z</dcterms:created>
  <dcterms:modified xsi:type="dcterms:W3CDTF">2020-02-25T12:27:00Z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